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A2" w:rsidRDefault="00FD72A2">
      <w:pPr>
        <w:pStyle w:val="a3"/>
        <w:spacing w:line="282" w:lineRule="exact"/>
      </w:pPr>
      <w:r>
        <w:rPr>
          <w:rFonts w:ascii="ＭＳ 明朝" w:hAnsi="ＭＳ 明朝" w:hint="eastAsia"/>
          <w:sz w:val="28"/>
          <w:szCs w:val="28"/>
        </w:rPr>
        <w:t>別紙３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特定施設の使用の方法（その２）</w:t>
      </w:r>
      <w:r>
        <w:rPr>
          <w:rFonts w:eastAsia="Times New Roman" w:cs="Times New Roman"/>
          <w:sz w:val="20"/>
          <w:szCs w:val="20"/>
        </w:rPr>
        <w:t xml:space="preserve">      </w:t>
      </w:r>
      <w:r>
        <w:rPr>
          <w:rFonts w:ascii="ＭＳ 明朝" w:hAnsi="ＭＳ 明朝" w:hint="eastAsia"/>
          <w:sz w:val="20"/>
          <w:szCs w:val="20"/>
        </w:rPr>
        <w:t xml:space="preserve">　　　　　　　　　</w:t>
      </w:r>
      <w:r>
        <w:rPr>
          <w:rFonts w:ascii="ＭＳ 明朝" w:hAnsi="ＭＳ 明朝" w:hint="eastAsia"/>
          <w:sz w:val="28"/>
          <w:szCs w:val="28"/>
        </w:rPr>
        <w:t>（</w:t>
      </w:r>
      <w:r>
        <w:rPr>
          <w:rFonts w:eastAsia="Times New Roman" w:cs="Times New Roman"/>
          <w:sz w:val="28"/>
          <w:szCs w:val="28"/>
        </w:rPr>
        <w:t>No.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265639">
        <w:rPr>
          <w:rFonts w:ascii="ＭＳ 明朝" w:hAnsi="ＭＳ 明朝" w:hint="eastAsia"/>
          <w:sz w:val="20"/>
          <w:szCs w:val="20"/>
        </w:rPr>
        <w:t xml:space="preserve">　</w:t>
      </w:r>
      <w:r w:rsidR="00A449B0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）</w:t>
      </w:r>
      <w:r>
        <w:rPr>
          <w:rFonts w:eastAsia="Times New Roman" w:cs="Times New Roman"/>
          <w:sz w:val="20"/>
          <w:szCs w:val="20"/>
        </w:rPr>
        <w:t xml:space="preserve">    </w:t>
      </w:r>
    </w:p>
    <w:p w:rsidR="00FD72A2" w:rsidRDefault="00FD72A2">
      <w:pPr>
        <w:pStyle w:val="a3"/>
      </w:pPr>
      <w:r>
        <w:rPr>
          <w:rFonts w:eastAsia="Times New Roman" w:cs="Times New Roman"/>
          <w:sz w:val="20"/>
          <w:szCs w:val="20"/>
        </w:rPr>
        <w:t xml:space="preserve">         </w:t>
      </w:r>
      <w:r>
        <w:rPr>
          <w:rFonts w:eastAsia="Times New Roman" w:cs="Times New Roman"/>
        </w:rPr>
        <w:t xml:space="preserve">                                                              </w:t>
      </w:r>
      <w:r w:rsidR="007D7015">
        <w:rPr>
          <w:rFonts w:eastAsia="Times New Roman" w:cs="Times New Roman"/>
        </w:rPr>
        <w:t xml:space="preserve">                 </w:t>
      </w:r>
    </w:p>
    <w:tbl>
      <w:tblPr>
        <w:tblW w:w="0" w:type="auto"/>
        <w:tblInd w:w="6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840"/>
        <w:gridCol w:w="1316"/>
        <w:gridCol w:w="1317"/>
        <w:gridCol w:w="1317"/>
        <w:gridCol w:w="1317"/>
        <w:gridCol w:w="61"/>
      </w:tblGrid>
      <w:tr w:rsidR="00720A2E" w:rsidTr="006A54B9">
        <w:trPr>
          <w:cantSplit/>
          <w:trHeight w:hRule="exact" w:val="948"/>
        </w:trPr>
        <w:tc>
          <w:tcPr>
            <w:tcW w:w="4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20A2E" w:rsidRDefault="00720A2E" w:rsidP="001364EC">
            <w:pPr>
              <w:pStyle w:val="a3"/>
              <w:spacing w:line="373" w:lineRule="exact"/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spacing w:before="105" w:line="379" w:lineRule="exact"/>
              <w:ind w:firstLineChars="400" w:firstLine="840"/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spacing w:before="105" w:line="379" w:lineRule="exact"/>
              <w:ind w:firstLineChars="400" w:firstLine="840"/>
            </w:pPr>
          </w:p>
        </w:tc>
        <w:tc>
          <w:tcPr>
            <w:tcW w:w="61" w:type="dxa"/>
            <w:vMerge w:val="restart"/>
            <w:tcBorders>
              <w:top w:val="nil"/>
              <w:left w:val="nil"/>
              <w:right w:val="nil"/>
            </w:tcBorders>
          </w:tcPr>
          <w:p w:rsidR="00720A2E" w:rsidRDefault="00720A2E">
            <w:pPr>
              <w:pStyle w:val="a3"/>
            </w:pPr>
          </w:p>
        </w:tc>
      </w:tr>
      <w:tr w:rsidR="00720A2E" w:rsidTr="006A54B9">
        <w:trPr>
          <w:cantSplit/>
          <w:trHeight w:hRule="exact" w:val="237"/>
        </w:trPr>
        <w:tc>
          <w:tcPr>
            <w:tcW w:w="460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通　常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値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最　大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値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通　常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値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最　大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値</w:t>
            </w: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>
            <w:pPr>
              <w:pStyle w:val="a3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spacing w:before="105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spacing w:line="373" w:lineRule="exact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汚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水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等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水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質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spacing w:before="105" w:line="373" w:lineRule="exact"/>
              <w:jc w:val="center"/>
            </w:pPr>
            <w:r>
              <w:rPr>
                <w:rFonts w:ascii="ＭＳ 明朝" w:hAnsi="ＭＳ 明朝" w:hint="eastAsia"/>
                <w:spacing w:val="-10"/>
              </w:rPr>
              <w:t>生</w:t>
            </w: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活</w:t>
            </w: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環</w:t>
            </w: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境</w:t>
            </w: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保</w:t>
            </w: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全</w:t>
            </w: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に</w:t>
            </w: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係</w:t>
            </w: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る</w:t>
            </w: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項</w:t>
            </w: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目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ｐＨ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val="21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F65A8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ＢＯＤ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val="200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 w:rsidP="00F65A8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ＣＯＤ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val="21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ＳＳ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val="21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ノルマルヘキサン抽出物質（鉱油類）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val="21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ノルマルヘキサン抽出物質（動植物油脂）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フェノール類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銅</w:t>
            </w:r>
            <w:r w:rsidRPr="00720A2E">
              <w:rPr>
                <w:rFonts w:ascii="ＭＳ 明朝" w:hAnsi="ＭＳ 明朝" w:hint="eastAsia"/>
                <w:spacing w:val="-10"/>
              </w:rPr>
              <w:t>及びその化合物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亜鉛</w:t>
            </w:r>
            <w:r w:rsidRPr="00720A2E">
              <w:rPr>
                <w:rFonts w:ascii="ＭＳ 明朝" w:hAnsi="ＭＳ 明朝" w:hint="eastAsia"/>
                <w:spacing w:val="-10"/>
              </w:rPr>
              <w:t>及びその化合物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鉄及びその化合物（溶解性）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マンガン及びその化合物（溶解性）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クロム</w:t>
            </w:r>
            <w:r w:rsidRPr="00720A2E">
              <w:rPr>
                <w:rFonts w:ascii="ＭＳ 明朝" w:hAnsi="ＭＳ 明朝" w:hint="eastAsia"/>
                <w:spacing w:val="-10"/>
              </w:rPr>
              <w:t>及びその化合物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val="64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20A2E" w:rsidRDefault="00720A2E" w:rsidP="006E4CDD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大腸菌群数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ちっ素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りん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spacing w:before="105" w:line="373" w:lineRule="exact"/>
              <w:jc w:val="center"/>
            </w:pPr>
            <w:r>
              <w:rPr>
                <w:rFonts w:ascii="ＭＳ 明朝" w:hAnsi="ＭＳ 明朝" w:hint="eastAsia"/>
                <w:spacing w:val="-10"/>
              </w:rPr>
              <w:t>人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健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康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保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護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に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係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る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項</w:t>
            </w:r>
          </w:p>
          <w:p w:rsidR="00720A2E" w:rsidRDefault="00720A2E">
            <w:pPr>
              <w:pStyle w:val="a3"/>
            </w:pPr>
          </w:p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目</w:t>
            </w: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カドミウム及びその化合物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シアン化合物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有機りん化合物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鉛及びその化合物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六価クロム化合物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ひ素及びその化合物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水銀及びアルキル水銀その他の水銀化合物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3F4D73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アルキル水銀化合物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 w:rsidP="001364EC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ポリ塩化ビフェニル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トリクロロエチレン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テトラクロロエチレン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ジクロロメタン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四塩化炭素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１，２－ジクロロエタン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１，１－ジクロロエチレン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シス－１，２－ジクロロエチレン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１，１，１－トリクロロエタン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１，１，２－トリクロロエタン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6A54B9">
        <w:trPr>
          <w:cantSplit/>
          <w:trHeight w:hRule="exact" w:val="23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１，３－ジクロロプロペン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720A2E">
        <w:trPr>
          <w:cantSplit/>
          <w:trHeight w:val="64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チウラム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720A2E">
        <w:trPr>
          <w:cantSplit/>
          <w:trHeight w:val="69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シマジン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720A2E">
        <w:trPr>
          <w:cantSplit/>
          <w:trHeight w:val="64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チオベンカルブ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720A2E">
        <w:trPr>
          <w:cantSplit/>
          <w:trHeight w:val="64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ベンゼン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720A2E">
        <w:trPr>
          <w:cantSplit/>
          <w:trHeight w:val="64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  <w:jc w:val="center"/>
            </w:pPr>
            <w:r w:rsidRPr="000B28B9">
              <w:rPr>
                <w:rFonts w:ascii="ＭＳ 明朝" w:hAnsi="ＭＳ 明朝" w:hint="eastAsia"/>
              </w:rPr>
              <w:t>セレン及びその化合物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720A2E">
        <w:trPr>
          <w:cantSplit/>
          <w:trHeight w:val="64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 w:rsidP="001364EC">
            <w:pPr>
              <w:pStyle w:val="a3"/>
              <w:jc w:val="center"/>
            </w:pPr>
            <w:r>
              <w:rPr>
                <w:rFonts w:hint="eastAsia"/>
              </w:rPr>
              <w:t>ほう素及びその化合物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720A2E">
        <w:trPr>
          <w:cantSplit/>
          <w:trHeight w:val="64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20A2E" w:rsidRDefault="00720A2E" w:rsidP="000B28B9">
            <w:pPr>
              <w:pStyle w:val="a3"/>
              <w:jc w:val="center"/>
            </w:pPr>
            <w:r>
              <w:rPr>
                <w:rFonts w:hint="eastAsia"/>
              </w:rPr>
              <w:t>ふっ素及びその化合物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720A2E">
        <w:trPr>
          <w:cantSplit/>
          <w:trHeight w:val="64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A2E" w:rsidRDefault="00720A2E" w:rsidP="000B28B9">
            <w:pPr>
              <w:pStyle w:val="a3"/>
              <w:jc w:val="center"/>
            </w:pPr>
            <w:r>
              <w:rPr>
                <w:rFonts w:hint="eastAsia"/>
              </w:rPr>
              <w:t>１，４</w:t>
            </w:r>
            <w:r w:rsidRPr="000B28B9">
              <w:rPr>
                <w:rFonts w:hint="eastAsia"/>
              </w:rPr>
              <w:t>－</w:t>
            </w:r>
            <w:r>
              <w:rPr>
                <w:rFonts w:hint="eastAsia"/>
              </w:rPr>
              <w:t>ジオキサン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720A2E">
        <w:trPr>
          <w:cantSplit/>
          <w:trHeight w:val="64"/>
        </w:trPr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720A2E" w:rsidRDefault="00720A2E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A2E" w:rsidRDefault="00720A2E" w:rsidP="000B28B9">
            <w:pPr>
              <w:pStyle w:val="a3"/>
              <w:jc w:val="center"/>
            </w:pPr>
            <w:r>
              <w:rPr>
                <w:rFonts w:hint="eastAsia"/>
              </w:rPr>
              <w:t>ダイオキシン類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FA7D10" w:rsidTr="00FA7D10">
        <w:trPr>
          <w:cantSplit/>
          <w:trHeight w:val="327"/>
        </w:trPr>
        <w:tc>
          <w:tcPr>
            <w:tcW w:w="384" w:type="dxa"/>
            <w:vMerge/>
            <w:tcBorders>
              <w:left w:val="single" w:sz="4" w:space="0" w:color="000000"/>
              <w:bottom w:val="double" w:sz="4" w:space="0" w:color="auto"/>
              <w:right w:val="nil"/>
            </w:tcBorders>
          </w:tcPr>
          <w:p w:rsidR="00FA7D10" w:rsidRDefault="00FA7D10">
            <w:pPr>
              <w:pStyle w:val="a3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double" w:sz="4" w:space="0" w:color="auto"/>
              <w:right w:val="nil"/>
            </w:tcBorders>
          </w:tcPr>
          <w:p w:rsidR="00FA7D10" w:rsidRDefault="00FA7D10">
            <w:pPr>
              <w:pStyle w:val="a3"/>
              <w:wordWrap/>
              <w:spacing w:line="240" w:lineRule="auto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</w:tcPr>
          <w:p w:rsidR="00FA7D10" w:rsidRDefault="00FA7D10" w:rsidP="00FA7D10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アンモニア性窒素、亜硝酸性窒素及び硝酸性窒素含有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A7D10" w:rsidRDefault="00FA7D10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FA7D10" w:rsidRDefault="00FA7D10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FA7D10" w:rsidRDefault="00FA7D10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FA7D10" w:rsidRDefault="00FA7D10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FA7D10" w:rsidRDefault="00FA7D10" w:rsidP="002A7B1E">
            <w:pPr>
              <w:pStyle w:val="a3"/>
              <w:jc w:val="center"/>
            </w:pPr>
          </w:p>
        </w:tc>
      </w:tr>
      <w:tr w:rsidR="00720A2E" w:rsidTr="00FA7D10">
        <w:trPr>
          <w:cantSplit/>
          <w:trHeight w:hRule="exact" w:val="310"/>
        </w:trPr>
        <w:tc>
          <w:tcPr>
            <w:tcW w:w="4608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A2E" w:rsidRDefault="00720A2E" w:rsidP="002A7B1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10"/>
              </w:rPr>
              <w:t>汚水量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</w:t>
            </w:r>
            <w:r>
              <w:rPr>
                <w:rFonts w:ascii="ＭＳ 明朝" w:hAnsi="ＭＳ 明朝" w:hint="eastAsia"/>
                <w:spacing w:val="-10"/>
              </w:rPr>
              <w:t>（</w:t>
            </w:r>
            <w:r>
              <w:rPr>
                <w:rFonts w:eastAsia="Times New Roman" w:cs="Times New Roman"/>
                <w:spacing w:val="-10"/>
              </w:rPr>
              <w:t>m</w:t>
            </w:r>
            <w:r>
              <w:rPr>
                <w:rFonts w:eastAsia="Times New Roman" w:cs="Times New Roman"/>
                <w:spacing w:val="-5"/>
                <w:position w:val="10"/>
                <w:sz w:val="10"/>
                <w:szCs w:val="10"/>
              </w:rPr>
              <w:t>3</w:t>
            </w:r>
            <w:r>
              <w:rPr>
                <w:rFonts w:ascii="ＭＳ 明朝" w:hAnsi="ＭＳ 明朝" w:hint="eastAsia"/>
                <w:spacing w:val="-10"/>
              </w:rPr>
              <w:t>／日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）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A2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A2E" w:rsidRPr="002A7B1E" w:rsidRDefault="00720A2E" w:rsidP="002A7B1E">
            <w:pPr>
              <w:pStyle w:val="a3"/>
              <w:jc w:val="center"/>
            </w:pPr>
          </w:p>
        </w:tc>
        <w:tc>
          <w:tcPr>
            <w:tcW w:w="131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A2E" w:rsidRPr="002A7B1E" w:rsidRDefault="00720A2E" w:rsidP="002A7B1E">
            <w:pPr>
              <w:pStyle w:val="a3"/>
              <w:jc w:val="center"/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</w:tcPr>
          <w:p w:rsidR="00720A2E" w:rsidRDefault="00720A2E" w:rsidP="002A7B1E">
            <w:pPr>
              <w:pStyle w:val="a3"/>
              <w:jc w:val="center"/>
            </w:pPr>
          </w:p>
        </w:tc>
      </w:tr>
      <w:tr w:rsidR="00720A2E" w:rsidTr="00FA7D10">
        <w:trPr>
          <w:cantSplit/>
          <w:trHeight w:hRule="exact" w:val="955"/>
        </w:trPr>
        <w:tc>
          <w:tcPr>
            <w:tcW w:w="46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0A2E" w:rsidRDefault="00720A2E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　その他の参考事項</w:t>
            </w:r>
          </w:p>
        </w:tc>
        <w:tc>
          <w:tcPr>
            <w:tcW w:w="52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2E" w:rsidRDefault="00720A2E">
            <w:pPr>
              <w:pStyle w:val="a3"/>
            </w:pPr>
            <w:bookmarkStart w:id="0" w:name="_GoBack"/>
            <w:bookmarkEnd w:id="0"/>
          </w:p>
        </w:tc>
        <w:tc>
          <w:tcPr>
            <w:tcW w:w="61" w:type="dxa"/>
            <w:vMerge/>
            <w:tcBorders>
              <w:left w:val="nil"/>
              <w:bottom w:val="nil"/>
              <w:right w:val="nil"/>
            </w:tcBorders>
          </w:tcPr>
          <w:p w:rsidR="00720A2E" w:rsidRDefault="00720A2E">
            <w:pPr>
              <w:pStyle w:val="a3"/>
            </w:pPr>
          </w:p>
        </w:tc>
      </w:tr>
    </w:tbl>
    <w:p w:rsidR="00D11454" w:rsidRDefault="00FD72A2" w:rsidP="001538CD">
      <w:pPr>
        <w:pStyle w:val="a3"/>
        <w:spacing w:line="141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</w:t>
      </w:r>
    </w:p>
    <w:p w:rsidR="00FD72A2" w:rsidRDefault="00FD72A2" w:rsidP="00265639">
      <w:pPr>
        <w:pStyle w:val="a3"/>
        <w:spacing w:line="240" w:lineRule="auto"/>
      </w:pPr>
      <w:r>
        <w:rPr>
          <w:rFonts w:ascii="ＭＳ 明朝" w:hAnsi="ＭＳ 明朝" w:hint="eastAsia"/>
          <w:sz w:val="18"/>
          <w:szCs w:val="18"/>
        </w:rPr>
        <w:t>※単位：ｐＨ〔無単位〕、大腸菌群〔個／ｌ〕、その他の項目〔㎎／ｌ〕</w:t>
      </w:r>
    </w:p>
    <w:sectPr w:rsidR="00FD72A2" w:rsidSect="00FD72A2">
      <w:pgSz w:w="11906" w:h="16838"/>
      <w:pgMar w:top="1417" w:right="850" w:bottom="988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FF" w:rsidRDefault="005717FF" w:rsidP="00A330EF">
      <w:r>
        <w:separator/>
      </w:r>
    </w:p>
  </w:endnote>
  <w:endnote w:type="continuationSeparator" w:id="0">
    <w:p w:rsidR="005717FF" w:rsidRDefault="005717FF" w:rsidP="00A3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FF" w:rsidRDefault="005717FF" w:rsidP="00A330EF">
      <w:r>
        <w:separator/>
      </w:r>
    </w:p>
  </w:footnote>
  <w:footnote w:type="continuationSeparator" w:id="0">
    <w:p w:rsidR="005717FF" w:rsidRDefault="005717FF" w:rsidP="00A3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A2"/>
    <w:rsid w:val="000B28B9"/>
    <w:rsid w:val="001364EC"/>
    <w:rsid w:val="001538CD"/>
    <w:rsid w:val="00163D30"/>
    <w:rsid w:val="00265639"/>
    <w:rsid w:val="002A7B1E"/>
    <w:rsid w:val="00314638"/>
    <w:rsid w:val="00376BF2"/>
    <w:rsid w:val="005717FF"/>
    <w:rsid w:val="00572DDD"/>
    <w:rsid w:val="005A2B1B"/>
    <w:rsid w:val="005A3AD4"/>
    <w:rsid w:val="006C6891"/>
    <w:rsid w:val="006D4164"/>
    <w:rsid w:val="00720A2E"/>
    <w:rsid w:val="00783724"/>
    <w:rsid w:val="007D3082"/>
    <w:rsid w:val="007D7015"/>
    <w:rsid w:val="00801734"/>
    <w:rsid w:val="008736B2"/>
    <w:rsid w:val="00891094"/>
    <w:rsid w:val="008A0EBE"/>
    <w:rsid w:val="00A330EF"/>
    <w:rsid w:val="00A449B0"/>
    <w:rsid w:val="00AF37AE"/>
    <w:rsid w:val="00C74719"/>
    <w:rsid w:val="00C962A8"/>
    <w:rsid w:val="00CB173D"/>
    <w:rsid w:val="00D11454"/>
    <w:rsid w:val="00E74B2A"/>
    <w:rsid w:val="00EA11F8"/>
    <w:rsid w:val="00F65A8E"/>
    <w:rsid w:val="00FA7D10"/>
    <w:rsid w:val="00FA7D61"/>
    <w:rsid w:val="00FB09A2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A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372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330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0EF"/>
  </w:style>
  <w:style w:type="paragraph" w:styleId="a6">
    <w:name w:val="footer"/>
    <w:basedOn w:val="a"/>
    <w:link w:val="a7"/>
    <w:uiPriority w:val="99"/>
    <w:unhideWhenUsed/>
    <w:rsid w:val="00A33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2024-02-27T02:41:00Z</dcterms:created>
  <dcterms:modified xsi:type="dcterms:W3CDTF">2024-02-27T02:57:00Z</dcterms:modified>
</cp:coreProperties>
</file>