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F8D" w:rsidRPr="00315DDE" w:rsidRDefault="00315DDE" w:rsidP="00315DDE">
      <w:pPr>
        <w:rPr>
          <w:rFonts w:ascii="BIZ UDゴシック" w:eastAsia="BIZ UDゴシック" w:hAnsi="BIZ UDゴシック"/>
        </w:rPr>
      </w:pPr>
      <w:r w:rsidRPr="00315DDE">
        <w:rPr>
          <w:rFonts w:ascii="BIZ UDゴシック" w:eastAsia="BIZ UDゴシック" w:hAnsi="BIZ UDゴシック" w:hint="eastAsia"/>
        </w:rPr>
        <w:t>様式第３号（第７条関係）</w:t>
      </w:r>
    </w:p>
    <w:p w:rsidR="00315DDE" w:rsidRDefault="00315DDE" w:rsidP="00315DDE">
      <w:pPr>
        <w:rPr>
          <w:rFonts w:ascii="BIZ UDゴシック" w:eastAsia="BIZ UDゴシック" w:hAnsi="BIZ UDゴシック"/>
        </w:rPr>
      </w:pPr>
    </w:p>
    <w:p w:rsidR="008B3F8D" w:rsidRPr="00315DDE" w:rsidRDefault="008B3F8D" w:rsidP="00315DDE">
      <w:pPr>
        <w:jc w:val="center"/>
        <w:rPr>
          <w:rFonts w:ascii="BIZ UDゴシック" w:eastAsia="BIZ UDゴシック" w:hAnsi="BIZ UDゴシック"/>
        </w:rPr>
      </w:pPr>
      <w:r w:rsidRPr="00315DDE">
        <w:rPr>
          <w:rFonts w:ascii="BIZ UDゴシック" w:eastAsia="BIZ UDゴシック" w:hAnsi="BIZ UDゴシック" w:hint="eastAsia"/>
        </w:rPr>
        <w:t>特定事業場の周辺地域の生活環境の保全のために必要な措置を記載した書面</w:t>
      </w:r>
    </w:p>
    <w:p w:rsidR="008B3F8D" w:rsidRPr="00315DDE" w:rsidRDefault="008B3F8D" w:rsidP="00315DDE">
      <w:pPr>
        <w:rPr>
          <w:rFonts w:ascii="BIZ UDゴシック" w:eastAsia="BIZ UDゴシック" w:hAnsi="BIZ UDゴシック"/>
        </w:rPr>
      </w:pPr>
    </w:p>
    <w:tbl>
      <w:tblPr>
        <w:tblW w:w="9309" w:type="dxa"/>
        <w:tblInd w:w="149" w:type="dxa"/>
        <w:tblCellMar>
          <w:left w:w="16" w:type="dxa"/>
          <w:right w:w="16" w:type="dxa"/>
        </w:tblCellMar>
        <w:tblLook w:val="0000" w:firstRow="0" w:lastRow="0" w:firstColumn="0" w:lastColumn="0" w:noHBand="0" w:noVBand="0"/>
      </w:tblPr>
      <w:tblGrid>
        <w:gridCol w:w="2366"/>
        <w:gridCol w:w="6943"/>
      </w:tblGrid>
      <w:tr w:rsidR="008B1395" w:rsidRPr="00315DDE" w:rsidTr="00315DDE">
        <w:trPr>
          <w:trHeight w:val="454"/>
        </w:trPr>
        <w:tc>
          <w:tcPr>
            <w:tcW w:w="2366" w:type="dxa"/>
            <w:tcBorders>
              <w:top w:val="single" w:sz="4" w:space="0" w:color="auto"/>
              <w:left w:val="single" w:sz="4" w:space="0" w:color="000000"/>
              <w:bottom w:val="single" w:sz="4" w:space="0" w:color="000000"/>
              <w:right w:val="single" w:sz="4" w:space="0" w:color="000000"/>
            </w:tcBorders>
            <w:vAlign w:val="center"/>
          </w:tcPr>
          <w:p w:rsidR="008B3F8D" w:rsidRPr="00315DDE" w:rsidRDefault="008B3F8D" w:rsidP="00315DDE">
            <w:pPr>
              <w:jc w:val="center"/>
              <w:rPr>
                <w:rFonts w:ascii="BIZ UDゴシック" w:eastAsia="BIZ UDゴシック" w:hAnsi="BIZ UDゴシック"/>
              </w:rPr>
            </w:pPr>
            <w:r w:rsidRPr="00315DDE">
              <w:rPr>
                <w:rFonts w:ascii="BIZ UDゴシック" w:eastAsia="BIZ UDゴシック" w:hAnsi="BIZ UDゴシック" w:hint="eastAsia"/>
              </w:rPr>
              <w:t>項　　目</w:t>
            </w:r>
          </w:p>
        </w:tc>
        <w:tc>
          <w:tcPr>
            <w:tcW w:w="6943" w:type="dxa"/>
            <w:tcBorders>
              <w:top w:val="single" w:sz="4" w:space="0" w:color="auto"/>
              <w:left w:val="nil"/>
              <w:bottom w:val="single" w:sz="4" w:space="0" w:color="000000"/>
              <w:right w:val="single" w:sz="4" w:space="0" w:color="000000"/>
            </w:tcBorders>
            <w:vAlign w:val="center"/>
          </w:tcPr>
          <w:p w:rsidR="008B3F8D" w:rsidRPr="00315DDE" w:rsidRDefault="008B3F8D" w:rsidP="00315DDE">
            <w:pPr>
              <w:jc w:val="center"/>
              <w:rPr>
                <w:rFonts w:ascii="BIZ UDゴシック" w:eastAsia="BIZ UDゴシック" w:hAnsi="BIZ UDゴシック"/>
              </w:rPr>
            </w:pPr>
            <w:r w:rsidRPr="00315DDE">
              <w:rPr>
                <w:rFonts w:ascii="BIZ UDゴシック" w:eastAsia="BIZ UDゴシック" w:hAnsi="BIZ UDゴシック" w:hint="eastAsia"/>
              </w:rPr>
              <w:t>管　　理　　計　　画</w:t>
            </w:r>
          </w:p>
        </w:tc>
      </w:tr>
      <w:tr w:rsidR="00C24129" w:rsidRPr="00315DDE" w:rsidTr="00315DDE">
        <w:trPr>
          <w:trHeight w:val="1984"/>
        </w:trPr>
        <w:tc>
          <w:tcPr>
            <w:tcW w:w="2366" w:type="dxa"/>
            <w:vMerge w:val="restart"/>
            <w:tcBorders>
              <w:top w:val="nil"/>
              <w:left w:val="single" w:sz="4" w:space="0" w:color="000000"/>
              <w:right w:val="single" w:sz="4" w:space="0" w:color="000000"/>
            </w:tcBorders>
          </w:tcPr>
          <w:p w:rsidR="00315DDE" w:rsidRDefault="008B3F8D" w:rsidP="00315DDE">
            <w:pPr>
              <w:rPr>
                <w:rFonts w:ascii="BIZ UDゴシック" w:eastAsia="BIZ UDゴシック" w:hAnsi="BIZ UDゴシック"/>
              </w:rPr>
            </w:pPr>
            <w:r w:rsidRPr="00315DDE">
              <w:rPr>
                <w:rFonts w:ascii="BIZ UDゴシック" w:eastAsia="BIZ UDゴシック" w:hAnsi="BIZ UDゴシック" w:hint="eastAsia"/>
              </w:rPr>
              <w:t>１　粉じんの飛散及</w:t>
            </w:r>
          </w:p>
          <w:p w:rsidR="00315DDE" w:rsidRDefault="008B3F8D" w:rsidP="00315DDE">
            <w:pPr>
              <w:ind w:firstLineChars="200" w:firstLine="480"/>
              <w:rPr>
                <w:rFonts w:ascii="BIZ UDゴシック" w:eastAsia="BIZ UDゴシック" w:hAnsi="BIZ UDゴシック"/>
              </w:rPr>
            </w:pPr>
            <w:r w:rsidRPr="00315DDE">
              <w:rPr>
                <w:rFonts w:ascii="BIZ UDゴシック" w:eastAsia="BIZ UDゴシック" w:hAnsi="BIZ UDゴシック" w:hint="eastAsia"/>
              </w:rPr>
              <w:t>び雨水等の流出</w:t>
            </w:r>
          </w:p>
          <w:p w:rsidR="008B3F8D" w:rsidRPr="00315DDE" w:rsidRDefault="008B3F8D" w:rsidP="00315DDE">
            <w:pPr>
              <w:ind w:firstLineChars="200" w:firstLine="480"/>
              <w:rPr>
                <w:rFonts w:ascii="BIZ UDゴシック" w:eastAsia="BIZ UDゴシック" w:hAnsi="BIZ UDゴシック"/>
              </w:rPr>
            </w:pPr>
            <w:r w:rsidRPr="00315DDE">
              <w:rPr>
                <w:rFonts w:ascii="BIZ UDゴシック" w:eastAsia="BIZ UDゴシック" w:hAnsi="BIZ UDゴシック" w:hint="eastAsia"/>
              </w:rPr>
              <w:t>の防止対策</w:t>
            </w:r>
          </w:p>
        </w:tc>
        <w:tc>
          <w:tcPr>
            <w:tcW w:w="6943" w:type="dxa"/>
            <w:tcBorders>
              <w:top w:val="nil"/>
              <w:left w:val="nil"/>
              <w:bottom w:val="single" w:sz="4" w:space="0" w:color="000000"/>
              <w:right w:val="single" w:sz="4" w:space="0" w:color="000000"/>
            </w:tcBorders>
          </w:tcPr>
          <w:p w:rsidR="008B3F8D" w:rsidRPr="00315DDE" w:rsidRDefault="00315DDE" w:rsidP="00315DDE">
            <w:pPr>
              <w:ind w:leftChars="50" w:left="120" w:rightChars="50" w:right="120"/>
              <w:rPr>
                <w:rFonts w:ascii="BIZ UDゴシック" w:eastAsia="BIZ UDゴシック" w:hAnsi="BIZ UDゴシック"/>
              </w:rPr>
            </w:pPr>
            <w:r>
              <w:rPr>
                <w:rFonts w:ascii="BIZ UDゴシック" w:eastAsia="BIZ UDゴシック" w:hAnsi="BIZ UDゴシック" w:hint="eastAsia"/>
              </w:rPr>
              <w:t xml:space="preserve">⑴　</w:t>
            </w:r>
            <w:r w:rsidR="008B3F8D" w:rsidRPr="00315DDE">
              <w:rPr>
                <w:rFonts w:ascii="BIZ UDゴシック" w:eastAsia="BIZ UDゴシック" w:hAnsi="BIZ UDゴシック" w:hint="eastAsia"/>
              </w:rPr>
              <w:t>特定事業場内の雨水等の排水に係る対策</w:t>
            </w:r>
          </w:p>
          <w:p w:rsidR="008B3F8D" w:rsidRPr="00315DDE" w:rsidRDefault="008B3F8D" w:rsidP="00315DDE">
            <w:pPr>
              <w:ind w:rightChars="50" w:right="120"/>
              <w:rPr>
                <w:rFonts w:ascii="BIZ UDゴシック" w:eastAsia="BIZ UDゴシック" w:hAnsi="BIZ UDゴシック"/>
              </w:rPr>
            </w:pPr>
          </w:p>
        </w:tc>
      </w:tr>
      <w:tr w:rsidR="00C24129" w:rsidRPr="00315DDE" w:rsidTr="00315DDE">
        <w:trPr>
          <w:trHeight w:val="1984"/>
        </w:trPr>
        <w:tc>
          <w:tcPr>
            <w:tcW w:w="2366" w:type="dxa"/>
            <w:vMerge/>
            <w:tcBorders>
              <w:left w:val="single" w:sz="4" w:space="0" w:color="000000"/>
              <w:right w:val="single" w:sz="4" w:space="0" w:color="000000"/>
            </w:tcBorders>
          </w:tcPr>
          <w:p w:rsidR="008B3F8D" w:rsidRPr="00315DDE" w:rsidRDefault="008B3F8D" w:rsidP="00315DDE">
            <w:pPr>
              <w:rPr>
                <w:rFonts w:ascii="BIZ UDゴシック" w:eastAsia="BIZ UDゴシック" w:hAnsi="BIZ UDゴシック"/>
              </w:rPr>
            </w:pPr>
          </w:p>
        </w:tc>
        <w:tc>
          <w:tcPr>
            <w:tcW w:w="6943" w:type="dxa"/>
            <w:tcBorders>
              <w:top w:val="nil"/>
              <w:left w:val="nil"/>
              <w:bottom w:val="single" w:sz="4" w:space="0" w:color="000000"/>
              <w:right w:val="single" w:sz="4" w:space="0" w:color="000000"/>
            </w:tcBorders>
          </w:tcPr>
          <w:p w:rsidR="008B3F8D" w:rsidRPr="00315DDE" w:rsidRDefault="008B3F8D" w:rsidP="00315DDE">
            <w:pPr>
              <w:ind w:leftChars="50" w:left="600" w:rightChars="50" w:right="120" w:hangingChars="200" w:hanging="480"/>
              <w:rPr>
                <w:rFonts w:ascii="BIZ UDゴシック" w:eastAsia="BIZ UDゴシック" w:hAnsi="BIZ UDゴシック"/>
              </w:rPr>
            </w:pPr>
            <w:r w:rsidRPr="00315DDE">
              <w:rPr>
                <w:rFonts w:ascii="BIZ UDゴシック" w:eastAsia="BIZ UDゴシック" w:hAnsi="BIZ UDゴシック" w:hint="eastAsia"/>
              </w:rPr>
              <w:t>⑵</w:t>
            </w:r>
            <w:r w:rsidR="00315DDE">
              <w:rPr>
                <w:rFonts w:ascii="BIZ UDゴシック" w:eastAsia="BIZ UDゴシック" w:hAnsi="BIZ UDゴシック" w:hint="eastAsia"/>
              </w:rPr>
              <w:t xml:space="preserve">　</w:t>
            </w:r>
            <w:r w:rsidRPr="00315DDE">
              <w:rPr>
                <w:rFonts w:ascii="BIZ UDゴシック" w:eastAsia="BIZ UDゴシック" w:hAnsi="BIZ UDゴシック" w:hint="eastAsia"/>
              </w:rPr>
              <w:t>特定事業場内へ外部からの雨水等が流入することを防止する対策</w:t>
            </w:r>
          </w:p>
        </w:tc>
      </w:tr>
      <w:tr w:rsidR="00C24129" w:rsidRPr="00315DDE" w:rsidTr="00315DDE">
        <w:trPr>
          <w:trHeight w:val="1984"/>
        </w:trPr>
        <w:tc>
          <w:tcPr>
            <w:tcW w:w="2366" w:type="dxa"/>
            <w:vMerge/>
            <w:tcBorders>
              <w:left w:val="single" w:sz="4" w:space="0" w:color="000000"/>
              <w:bottom w:val="single" w:sz="4" w:space="0" w:color="000000"/>
              <w:right w:val="single" w:sz="4" w:space="0" w:color="000000"/>
            </w:tcBorders>
          </w:tcPr>
          <w:p w:rsidR="008B3F8D" w:rsidRPr="00315DDE" w:rsidRDefault="008B3F8D" w:rsidP="00315DDE">
            <w:pPr>
              <w:rPr>
                <w:rFonts w:ascii="BIZ UDゴシック" w:eastAsia="BIZ UDゴシック" w:hAnsi="BIZ UDゴシック"/>
              </w:rPr>
            </w:pPr>
          </w:p>
        </w:tc>
        <w:tc>
          <w:tcPr>
            <w:tcW w:w="6943" w:type="dxa"/>
            <w:tcBorders>
              <w:top w:val="nil"/>
              <w:left w:val="nil"/>
              <w:bottom w:val="single" w:sz="4" w:space="0" w:color="000000"/>
              <w:right w:val="single" w:sz="4" w:space="0" w:color="000000"/>
            </w:tcBorders>
          </w:tcPr>
          <w:p w:rsidR="008B3F8D" w:rsidRPr="00315DDE" w:rsidRDefault="008B3F8D" w:rsidP="00315DDE">
            <w:pPr>
              <w:ind w:leftChars="50" w:left="120" w:rightChars="50" w:right="120"/>
              <w:rPr>
                <w:rFonts w:ascii="BIZ UDゴシック" w:eastAsia="BIZ UDゴシック" w:hAnsi="BIZ UDゴシック"/>
              </w:rPr>
            </w:pPr>
            <w:r w:rsidRPr="00315DDE">
              <w:rPr>
                <w:rFonts w:ascii="BIZ UDゴシック" w:eastAsia="BIZ UDゴシック" w:hAnsi="BIZ UDゴシック" w:hint="eastAsia"/>
              </w:rPr>
              <w:t>⑶</w:t>
            </w:r>
            <w:r w:rsidR="00315DDE">
              <w:rPr>
                <w:rFonts w:ascii="BIZ UDゴシック" w:eastAsia="BIZ UDゴシック" w:hAnsi="BIZ UDゴシック" w:hint="eastAsia"/>
              </w:rPr>
              <w:t xml:space="preserve">　</w:t>
            </w:r>
            <w:r w:rsidRPr="00315DDE">
              <w:rPr>
                <w:rFonts w:ascii="BIZ UDゴシック" w:eastAsia="BIZ UDゴシック" w:hAnsi="BIZ UDゴシック" w:hint="eastAsia"/>
              </w:rPr>
              <w:t>その他</w:t>
            </w:r>
          </w:p>
        </w:tc>
      </w:tr>
      <w:tr w:rsidR="00C24129" w:rsidRPr="00315DDE" w:rsidTr="00315DDE">
        <w:trPr>
          <w:trHeight w:val="1984"/>
        </w:trPr>
        <w:tc>
          <w:tcPr>
            <w:tcW w:w="2366" w:type="dxa"/>
            <w:vMerge w:val="restart"/>
            <w:tcBorders>
              <w:top w:val="nil"/>
              <w:left w:val="single" w:sz="4" w:space="0" w:color="000000"/>
              <w:right w:val="single" w:sz="4" w:space="0" w:color="000000"/>
            </w:tcBorders>
          </w:tcPr>
          <w:p w:rsidR="00315DDE" w:rsidRDefault="008B3F8D" w:rsidP="00315DDE">
            <w:pPr>
              <w:rPr>
                <w:rFonts w:ascii="BIZ UDゴシック" w:eastAsia="BIZ UDゴシック" w:hAnsi="BIZ UDゴシック"/>
              </w:rPr>
            </w:pPr>
            <w:r w:rsidRPr="00315DDE">
              <w:rPr>
                <w:rFonts w:ascii="BIZ UDゴシック" w:eastAsia="BIZ UDゴシック" w:hAnsi="BIZ UDゴシック" w:hint="eastAsia"/>
              </w:rPr>
              <w:t>２　騒音及び振動の</w:t>
            </w:r>
          </w:p>
          <w:p w:rsidR="008B3F8D" w:rsidRPr="00315DDE" w:rsidRDefault="008B3F8D" w:rsidP="00315DDE">
            <w:pPr>
              <w:ind w:firstLineChars="200" w:firstLine="480"/>
              <w:rPr>
                <w:rFonts w:ascii="BIZ UDゴシック" w:eastAsia="BIZ UDゴシック" w:hAnsi="BIZ UDゴシック"/>
              </w:rPr>
            </w:pPr>
            <w:r w:rsidRPr="00315DDE">
              <w:rPr>
                <w:rFonts w:ascii="BIZ UDゴシック" w:eastAsia="BIZ UDゴシック" w:hAnsi="BIZ UDゴシック" w:hint="eastAsia"/>
              </w:rPr>
              <w:t>防止対策</w:t>
            </w:r>
          </w:p>
        </w:tc>
        <w:tc>
          <w:tcPr>
            <w:tcW w:w="6943" w:type="dxa"/>
            <w:tcBorders>
              <w:top w:val="nil"/>
              <w:left w:val="nil"/>
              <w:bottom w:val="single" w:sz="4" w:space="0" w:color="000000"/>
              <w:right w:val="single" w:sz="4" w:space="0" w:color="000000"/>
            </w:tcBorders>
          </w:tcPr>
          <w:p w:rsidR="008B3F8D" w:rsidRPr="00315DDE" w:rsidRDefault="008B3F8D" w:rsidP="00315DDE">
            <w:pPr>
              <w:ind w:leftChars="50" w:left="600" w:rightChars="50" w:right="120" w:hangingChars="200" w:hanging="480"/>
              <w:rPr>
                <w:rFonts w:ascii="BIZ UDゴシック" w:eastAsia="BIZ UDゴシック" w:hAnsi="BIZ UDゴシック"/>
              </w:rPr>
            </w:pPr>
            <w:r w:rsidRPr="00315DDE">
              <w:rPr>
                <w:rFonts w:ascii="BIZ UDゴシック" w:eastAsia="BIZ UDゴシック" w:hAnsi="BIZ UDゴシック" w:hint="eastAsia"/>
              </w:rPr>
              <w:t>⑴</w:t>
            </w:r>
            <w:r w:rsidR="00315DDE">
              <w:rPr>
                <w:rFonts w:ascii="BIZ UDゴシック" w:eastAsia="BIZ UDゴシック" w:hAnsi="BIZ UDゴシック" w:hint="eastAsia"/>
              </w:rPr>
              <w:t xml:space="preserve">　</w:t>
            </w:r>
            <w:r w:rsidRPr="00315DDE">
              <w:rPr>
                <w:rFonts w:ascii="BIZ UDゴシック" w:eastAsia="BIZ UDゴシック" w:hAnsi="BIZ UDゴシック" w:hint="eastAsia"/>
              </w:rPr>
              <w:t>特定事業の実施に係る車両、重機等の騒音及び振動に係る対策</w:t>
            </w:r>
          </w:p>
        </w:tc>
      </w:tr>
      <w:tr w:rsidR="00C24129" w:rsidRPr="00315DDE" w:rsidTr="00315DDE">
        <w:trPr>
          <w:trHeight w:val="1984"/>
        </w:trPr>
        <w:tc>
          <w:tcPr>
            <w:tcW w:w="2366" w:type="dxa"/>
            <w:vMerge/>
            <w:tcBorders>
              <w:left w:val="single" w:sz="4" w:space="0" w:color="000000"/>
              <w:right w:val="single" w:sz="4" w:space="0" w:color="000000"/>
            </w:tcBorders>
          </w:tcPr>
          <w:p w:rsidR="008B3F8D" w:rsidRPr="00315DDE" w:rsidRDefault="008B3F8D" w:rsidP="00315DDE">
            <w:pPr>
              <w:rPr>
                <w:rFonts w:ascii="BIZ UDゴシック" w:eastAsia="BIZ UDゴシック" w:hAnsi="BIZ UDゴシック"/>
              </w:rPr>
            </w:pPr>
          </w:p>
        </w:tc>
        <w:tc>
          <w:tcPr>
            <w:tcW w:w="6943" w:type="dxa"/>
            <w:tcBorders>
              <w:top w:val="nil"/>
              <w:left w:val="nil"/>
              <w:bottom w:val="single" w:sz="4" w:space="0" w:color="000000"/>
              <w:right w:val="single" w:sz="4" w:space="0" w:color="000000"/>
            </w:tcBorders>
          </w:tcPr>
          <w:p w:rsidR="008B3F8D" w:rsidRPr="00315DDE" w:rsidRDefault="008B3F8D" w:rsidP="00315DDE">
            <w:pPr>
              <w:ind w:leftChars="50" w:left="600" w:rightChars="50" w:right="120" w:hangingChars="200" w:hanging="480"/>
              <w:rPr>
                <w:rFonts w:ascii="BIZ UDゴシック" w:eastAsia="BIZ UDゴシック" w:hAnsi="BIZ UDゴシック"/>
              </w:rPr>
            </w:pPr>
            <w:r w:rsidRPr="00315DDE">
              <w:rPr>
                <w:rFonts w:ascii="BIZ UDゴシック" w:eastAsia="BIZ UDゴシック" w:hAnsi="BIZ UDゴシック" w:hint="eastAsia"/>
              </w:rPr>
              <w:t>⑵　特定事業の実施に係る土砂等の埋立て等における騒音及び振動対策</w:t>
            </w:r>
          </w:p>
        </w:tc>
      </w:tr>
      <w:tr w:rsidR="00C24129" w:rsidRPr="00315DDE" w:rsidTr="00315DDE">
        <w:trPr>
          <w:trHeight w:val="1984"/>
        </w:trPr>
        <w:tc>
          <w:tcPr>
            <w:tcW w:w="2366" w:type="dxa"/>
            <w:vMerge/>
            <w:tcBorders>
              <w:left w:val="single" w:sz="4" w:space="0" w:color="000000"/>
              <w:bottom w:val="single" w:sz="4" w:space="0" w:color="auto"/>
              <w:right w:val="single" w:sz="4" w:space="0" w:color="000000"/>
            </w:tcBorders>
          </w:tcPr>
          <w:p w:rsidR="008B3F8D" w:rsidRPr="00315DDE" w:rsidRDefault="008B3F8D" w:rsidP="00315DDE">
            <w:pPr>
              <w:rPr>
                <w:rFonts w:ascii="BIZ UDゴシック" w:eastAsia="BIZ UDゴシック" w:hAnsi="BIZ UDゴシック"/>
              </w:rPr>
            </w:pPr>
          </w:p>
        </w:tc>
        <w:tc>
          <w:tcPr>
            <w:tcW w:w="6943" w:type="dxa"/>
            <w:tcBorders>
              <w:top w:val="nil"/>
              <w:left w:val="nil"/>
              <w:bottom w:val="single" w:sz="4" w:space="0" w:color="auto"/>
              <w:right w:val="single" w:sz="4" w:space="0" w:color="000000"/>
            </w:tcBorders>
          </w:tcPr>
          <w:p w:rsidR="008B3F8D" w:rsidRPr="00315DDE" w:rsidRDefault="008B3F8D" w:rsidP="00315DDE">
            <w:pPr>
              <w:ind w:leftChars="50" w:left="120" w:rightChars="50" w:right="120"/>
              <w:rPr>
                <w:rFonts w:ascii="BIZ UDゴシック" w:eastAsia="BIZ UDゴシック" w:hAnsi="BIZ UDゴシック"/>
              </w:rPr>
            </w:pPr>
            <w:r w:rsidRPr="00315DDE">
              <w:rPr>
                <w:rFonts w:ascii="BIZ UDゴシック" w:eastAsia="BIZ UDゴシック" w:hAnsi="BIZ UDゴシック" w:hint="eastAsia"/>
              </w:rPr>
              <w:t>⑶　その他</w:t>
            </w:r>
          </w:p>
        </w:tc>
      </w:tr>
      <w:tr w:rsidR="00C24129" w:rsidRPr="00315DDE" w:rsidTr="00073363">
        <w:trPr>
          <w:trHeight w:val="1474"/>
        </w:trPr>
        <w:tc>
          <w:tcPr>
            <w:tcW w:w="2366" w:type="dxa"/>
            <w:vMerge w:val="restart"/>
            <w:tcBorders>
              <w:top w:val="single" w:sz="4" w:space="0" w:color="auto"/>
              <w:left w:val="single" w:sz="4" w:space="0" w:color="000000"/>
              <w:right w:val="single" w:sz="4" w:space="0" w:color="000000"/>
            </w:tcBorders>
          </w:tcPr>
          <w:p w:rsidR="00315DDE" w:rsidRDefault="008B3F8D" w:rsidP="00315DDE">
            <w:pPr>
              <w:rPr>
                <w:rFonts w:ascii="BIZ UDゴシック" w:eastAsia="BIZ UDゴシック" w:hAnsi="BIZ UDゴシック"/>
              </w:rPr>
            </w:pPr>
            <w:r w:rsidRPr="00315DDE">
              <w:rPr>
                <w:rFonts w:ascii="BIZ UDゴシック" w:eastAsia="BIZ UDゴシック" w:hAnsi="BIZ UDゴシック" w:hint="eastAsia"/>
              </w:rPr>
              <w:lastRenderedPageBreak/>
              <w:t xml:space="preserve">３　交通安全等対策　　　　　　</w:t>
            </w:r>
          </w:p>
          <w:p w:rsidR="00315DDE" w:rsidRDefault="008B3F8D" w:rsidP="00315DDE">
            <w:pPr>
              <w:ind w:left="240" w:hangingChars="100" w:hanging="240"/>
              <w:rPr>
                <w:rFonts w:ascii="BIZ UDゴシック" w:eastAsia="BIZ UDゴシック" w:hAnsi="BIZ UDゴシック"/>
              </w:rPr>
            </w:pPr>
            <w:r w:rsidRPr="00315DDE">
              <w:rPr>
                <w:rFonts w:ascii="BIZ UDゴシック" w:eastAsia="BIZ UDゴシック" w:hAnsi="BIZ UDゴシック" w:hint="eastAsia"/>
              </w:rPr>
              <w:t>※搬入経路に係る道</w:t>
            </w:r>
          </w:p>
          <w:p w:rsidR="00315DDE" w:rsidRDefault="008B3F8D" w:rsidP="00315DDE">
            <w:pPr>
              <w:ind w:leftChars="100" w:left="240"/>
              <w:rPr>
                <w:rFonts w:ascii="BIZ UDゴシック" w:eastAsia="BIZ UDゴシック" w:hAnsi="BIZ UDゴシック"/>
              </w:rPr>
            </w:pPr>
            <w:r w:rsidRPr="00315DDE">
              <w:rPr>
                <w:rFonts w:ascii="BIZ UDゴシック" w:eastAsia="BIZ UDゴシック" w:hAnsi="BIZ UDゴシック" w:hint="eastAsia"/>
              </w:rPr>
              <w:t>路管理者とあらか</w:t>
            </w:r>
          </w:p>
          <w:p w:rsidR="008B3F8D" w:rsidRPr="00315DDE" w:rsidRDefault="008B3F8D" w:rsidP="00315DDE">
            <w:pPr>
              <w:ind w:leftChars="100" w:left="240" w:rightChars="-50" w:right="-120"/>
              <w:rPr>
                <w:rFonts w:ascii="BIZ UDゴシック" w:eastAsia="BIZ UDゴシック" w:hAnsi="BIZ UDゴシック"/>
              </w:rPr>
            </w:pPr>
            <w:r w:rsidRPr="00315DDE">
              <w:rPr>
                <w:rFonts w:ascii="BIZ UDゴシック" w:eastAsia="BIZ UDゴシック" w:hAnsi="BIZ UDゴシック" w:hint="eastAsia"/>
              </w:rPr>
              <w:t>じめ協議すること。</w:t>
            </w:r>
          </w:p>
        </w:tc>
        <w:tc>
          <w:tcPr>
            <w:tcW w:w="6943" w:type="dxa"/>
            <w:tcBorders>
              <w:top w:val="single" w:sz="4" w:space="0" w:color="auto"/>
              <w:left w:val="nil"/>
              <w:bottom w:val="single" w:sz="4" w:space="0" w:color="auto"/>
              <w:right w:val="single" w:sz="4" w:space="0" w:color="000000"/>
            </w:tcBorders>
          </w:tcPr>
          <w:p w:rsidR="008B3F8D" w:rsidRPr="00315DDE" w:rsidRDefault="008B3F8D" w:rsidP="00315DDE">
            <w:pPr>
              <w:ind w:leftChars="50" w:left="120" w:rightChars="50" w:right="120"/>
              <w:rPr>
                <w:rFonts w:ascii="BIZ UDゴシック" w:eastAsia="BIZ UDゴシック" w:hAnsi="BIZ UDゴシック"/>
              </w:rPr>
            </w:pPr>
            <w:r w:rsidRPr="00315DDE">
              <w:rPr>
                <w:rFonts w:ascii="BIZ UDゴシック" w:eastAsia="BIZ UDゴシック" w:hAnsi="BIZ UDゴシック" w:hint="eastAsia"/>
              </w:rPr>
              <w:t>⑴　搬入車両の通行における交通安全対策</w:t>
            </w:r>
          </w:p>
        </w:tc>
      </w:tr>
      <w:tr w:rsidR="00C24129" w:rsidRPr="00315DDE" w:rsidTr="00073363">
        <w:trPr>
          <w:trHeight w:val="1474"/>
        </w:trPr>
        <w:tc>
          <w:tcPr>
            <w:tcW w:w="2366" w:type="dxa"/>
            <w:vMerge/>
            <w:tcBorders>
              <w:left w:val="single" w:sz="4" w:space="0" w:color="000000"/>
              <w:right w:val="single" w:sz="4" w:space="0" w:color="000000"/>
            </w:tcBorders>
          </w:tcPr>
          <w:p w:rsidR="008B3F8D" w:rsidRPr="00315DDE" w:rsidRDefault="008B3F8D" w:rsidP="00315DDE">
            <w:pPr>
              <w:rPr>
                <w:rFonts w:ascii="BIZ UDゴシック" w:eastAsia="BIZ UDゴシック" w:hAnsi="BIZ UDゴシック"/>
              </w:rPr>
            </w:pPr>
          </w:p>
        </w:tc>
        <w:tc>
          <w:tcPr>
            <w:tcW w:w="6943" w:type="dxa"/>
            <w:tcBorders>
              <w:top w:val="single" w:sz="4" w:space="0" w:color="auto"/>
              <w:left w:val="nil"/>
              <w:bottom w:val="single" w:sz="4" w:space="0" w:color="000000"/>
              <w:right w:val="single" w:sz="4" w:space="0" w:color="000000"/>
            </w:tcBorders>
          </w:tcPr>
          <w:p w:rsidR="008B3F8D" w:rsidRPr="00315DDE" w:rsidRDefault="008B3F8D" w:rsidP="00073363">
            <w:pPr>
              <w:ind w:leftChars="50" w:left="600" w:rightChars="50" w:right="120" w:hangingChars="200" w:hanging="480"/>
              <w:rPr>
                <w:rFonts w:ascii="BIZ UDゴシック" w:eastAsia="BIZ UDゴシック" w:hAnsi="BIZ UDゴシック"/>
              </w:rPr>
            </w:pPr>
            <w:r w:rsidRPr="00315DDE">
              <w:rPr>
                <w:rFonts w:ascii="BIZ UDゴシック" w:eastAsia="BIZ UDゴシック" w:hAnsi="BIZ UDゴシック" w:hint="eastAsia"/>
              </w:rPr>
              <w:t>⑵　搬入車両の通行における搬入路等（上下水道・占用物等）の損壊防止対策</w:t>
            </w:r>
          </w:p>
        </w:tc>
      </w:tr>
      <w:tr w:rsidR="00C24129" w:rsidRPr="00315DDE" w:rsidTr="00073363">
        <w:trPr>
          <w:trHeight w:val="1474"/>
        </w:trPr>
        <w:tc>
          <w:tcPr>
            <w:tcW w:w="2366" w:type="dxa"/>
            <w:vMerge/>
            <w:tcBorders>
              <w:left w:val="single" w:sz="4" w:space="0" w:color="000000"/>
              <w:right w:val="single" w:sz="4" w:space="0" w:color="000000"/>
            </w:tcBorders>
          </w:tcPr>
          <w:p w:rsidR="008B3F8D" w:rsidRPr="00315DDE" w:rsidRDefault="008B3F8D" w:rsidP="00315DDE">
            <w:pPr>
              <w:rPr>
                <w:rFonts w:ascii="BIZ UDゴシック" w:eastAsia="BIZ UDゴシック" w:hAnsi="BIZ UDゴシック"/>
              </w:rPr>
            </w:pPr>
          </w:p>
        </w:tc>
        <w:tc>
          <w:tcPr>
            <w:tcW w:w="6943" w:type="dxa"/>
            <w:tcBorders>
              <w:top w:val="single" w:sz="4" w:space="0" w:color="auto"/>
              <w:left w:val="nil"/>
              <w:bottom w:val="single" w:sz="4" w:space="0" w:color="000000"/>
              <w:right w:val="single" w:sz="4" w:space="0" w:color="000000"/>
            </w:tcBorders>
          </w:tcPr>
          <w:p w:rsidR="008B3F8D" w:rsidRPr="00315DDE" w:rsidRDefault="008B3F8D" w:rsidP="00073363">
            <w:pPr>
              <w:ind w:leftChars="50" w:left="600" w:rightChars="50" w:right="120" w:hangingChars="200" w:hanging="480"/>
              <w:rPr>
                <w:rFonts w:ascii="BIZ UDゴシック" w:eastAsia="BIZ UDゴシック" w:hAnsi="BIZ UDゴシック"/>
              </w:rPr>
            </w:pPr>
            <w:r w:rsidRPr="00315DDE">
              <w:rPr>
                <w:rFonts w:ascii="BIZ UDゴシック" w:eastAsia="BIZ UDゴシック" w:hAnsi="BIZ UDゴシック" w:hint="eastAsia"/>
              </w:rPr>
              <w:t>⑶　搬入経路を損壊した場合の復旧方法について（本復旧、仮復旧、舗装構成、復旧期間、施工業者等）</w:t>
            </w:r>
          </w:p>
        </w:tc>
      </w:tr>
      <w:tr w:rsidR="00C24129" w:rsidRPr="00315DDE" w:rsidTr="00073363">
        <w:trPr>
          <w:trHeight w:val="1474"/>
        </w:trPr>
        <w:tc>
          <w:tcPr>
            <w:tcW w:w="2366" w:type="dxa"/>
            <w:vMerge/>
            <w:tcBorders>
              <w:left w:val="single" w:sz="4" w:space="0" w:color="000000"/>
              <w:right w:val="single" w:sz="4" w:space="0" w:color="000000"/>
            </w:tcBorders>
          </w:tcPr>
          <w:p w:rsidR="008B3F8D" w:rsidRPr="00315DDE" w:rsidRDefault="008B3F8D" w:rsidP="00315DDE">
            <w:pPr>
              <w:rPr>
                <w:rFonts w:ascii="BIZ UDゴシック" w:eastAsia="BIZ UDゴシック" w:hAnsi="BIZ UDゴシック"/>
              </w:rPr>
            </w:pPr>
          </w:p>
        </w:tc>
        <w:tc>
          <w:tcPr>
            <w:tcW w:w="6943" w:type="dxa"/>
            <w:tcBorders>
              <w:top w:val="nil"/>
              <w:left w:val="nil"/>
              <w:bottom w:val="single" w:sz="4" w:space="0" w:color="000000"/>
              <w:right w:val="single" w:sz="4" w:space="0" w:color="000000"/>
            </w:tcBorders>
          </w:tcPr>
          <w:p w:rsidR="008B3F8D" w:rsidRPr="00315DDE" w:rsidRDefault="008B3F8D" w:rsidP="00315DDE">
            <w:pPr>
              <w:ind w:leftChars="50" w:left="120" w:rightChars="50" w:right="120"/>
              <w:rPr>
                <w:rFonts w:ascii="BIZ UDゴシック" w:eastAsia="BIZ UDゴシック" w:hAnsi="BIZ UDゴシック"/>
              </w:rPr>
            </w:pPr>
            <w:r w:rsidRPr="00315DDE">
              <w:rPr>
                <w:rFonts w:ascii="BIZ UDゴシック" w:eastAsia="BIZ UDゴシック" w:hAnsi="BIZ UDゴシック" w:hint="eastAsia"/>
              </w:rPr>
              <w:t>⑷　他の交通の支障における防止対策</w:t>
            </w:r>
          </w:p>
        </w:tc>
      </w:tr>
      <w:tr w:rsidR="00C24129" w:rsidRPr="00315DDE" w:rsidTr="00073363">
        <w:trPr>
          <w:trHeight w:val="1474"/>
        </w:trPr>
        <w:tc>
          <w:tcPr>
            <w:tcW w:w="2366" w:type="dxa"/>
            <w:vMerge/>
            <w:tcBorders>
              <w:left w:val="single" w:sz="4" w:space="0" w:color="000000"/>
              <w:right w:val="single" w:sz="4" w:space="0" w:color="000000"/>
            </w:tcBorders>
          </w:tcPr>
          <w:p w:rsidR="008B3F8D" w:rsidRPr="00315DDE" w:rsidRDefault="008B3F8D" w:rsidP="00315DDE">
            <w:pPr>
              <w:rPr>
                <w:rFonts w:ascii="BIZ UDゴシック" w:eastAsia="BIZ UDゴシック" w:hAnsi="BIZ UDゴシック"/>
              </w:rPr>
            </w:pPr>
          </w:p>
        </w:tc>
        <w:tc>
          <w:tcPr>
            <w:tcW w:w="6943" w:type="dxa"/>
            <w:tcBorders>
              <w:top w:val="nil"/>
              <w:left w:val="nil"/>
              <w:bottom w:val="single" w:sz="4" w:space="0" w:color="000000"/>
              <w:right w:val="single" w:sz="4" w:space="0" w:color="000000"/>
            </w:tcBorders>
          </w:tcPr>
          <w:p w:rsidR="008B3F8D" w:rsidRPr="00315DDE" w:rsidRDefault="008B3F8D" w:rsidP="00315DDE">
            <w:pPr>
              <w:ind w:leftChars="50" w:left="120" w:rightChars="50" w:right="120"/>
              <w:rPr>
                <w:rFonts w:ascii="BIZ UDゴシック" w:eastAsia="BIZ UDゴシック" w:hAnsi="BIZ UDゴシック"/>
              </w:rPr>
            </w:pPr>
            <w:r w:rsidRPr="00315DDE">
              <w:rPr>
                <w:rFonts w:ascii="BIZ UDゴシック" w:eastAsia="BIZ UDゴシック" w:hAnsi="BIZ UDゴシック" w:hint="eastAsia"/>
              </w:rPr>
              <w:t>⑸　搬入経路の復旧に関する</w:t>
            </w:r>
            <w:r w:rsidR="004B299B">
              <w:rPr>
                <w:rFonts w:ascii="BIZ UDゴシック" w:eastAsia="BIZ UDゴシック" w:hAnsi="BIZ UDゴシック" w:hint="eastAsia"/>
              </w:rPr>
              <w:t>協議</w:t>
            </w:r>
            <w:bookmarkStart w:id="0" w:name="_GoBack"/>
            <w:bookmarkEnd w:id="0"/>
            <w:r w:rsidRPr="00315DDE">
              <w:rPr>
                <w:rFonts w:ascii="BIZ UDゴシック" w:eastAsia="BIZ UDゴシック" w:hAnsi="BIZ UDゴシック" w:hint="eastAsia"/>
              </w:rPr>
              <w:t>について</w:t>
            </w:r>
          </w:p>
        </w:tc>
      </w:tr>
      <w:tr w:rsidR="00C24129" w:rsidRPr="00315DDE" w:rsidTr="00073363">
        <w:trPr>
          <w:trHeight w:val="1474"/>
        </w:trPr>
        <w:tc>
          <w:tcPr>
            <w:tcW w:w="2366" w:type="dxa"/>
            <w:vMerge/>
            <w:tcBorders>
              <w:left w:val="single" w:sz="4" w:space="0" w:color="000000"/>
              <w:bottom w:val="single" w:sz="4" w:space="0" w:color="000000"/>
              <w:right w:val="single" w:sz="4" w:space="0" w:color="000000"/>
            </w:tcBorders>
          </w:tcPr>
          <w:p w:rsidR="008B3F8D" w:rsidRPr="00315DDE" w:rsidRDefault="008B3F8D" w:rsidP="00315DDE">
            <w:pPr>
              <w:rPr>
                <w:rFonts w:ascii="BIZ UDゴシック" w:eastAsia="BIZ UDゴシック" w:hAnsi="BIZ UDゴシック"/>
              </w:rPr>
            </w:pPr>
          </w:p>
        </w:tc>
        <w:tc>
          <w:tcPr>
            <w:tcW w:w="6943" w:type="dxa"/>
            <w:tcBorders>
              <w:top w:val="nil"/>
              <w:left w:val="nil"/>
              <w:bottom w:val="single" w:sz="4" w:space="0" w:color="000000"/>
              <w:right w:val="single" w:sz="4" w:space="0" w:color="000000"/>
            </w:tcBorders>
          </w:tcPr>
          <w:p w:rsidR="008B3F8D" w:rsidRPr="00315DDE" w:rsidRDefault="008B3F8D" w:rsidP="00315DDE">
            <w:pPr>
              <w:ind w:leftChars="50" w:left="120" w:rightChars="50" w:right="120"/>
              <w:rPr>
                <w:rFonts w:ascii="BIZ UDゴシック" w:eastAsia="BIZ UDゴシック" w:hAnsi="BIZ UDゴシック"/>
              </w:rPr>
            </w:pPr>
            <w:r w:rsidRPr="00315DDE">
              <w:rPr>
                <w:rFonts w:ascii="BIZ UDゴシック" w:eastAsia="BIZ UDゴシック" w:hAnsi="BIZ UDゴシック" w:hint="eastAsia"/>
              </w:rPr>
              <w:t>⑹　その他</w:t>
            </w:r>
          </w:p>
        </w:tc>
      </w:tr>
      <w:tr w:rsidR="00C24129" w:rsidRPr="00315DDE" w:rsidTr="00073363">
        <w:trPr>
          <w:trHeight w:val="1474"/>
        </w:trPr>
        <w:tc>
          <w:tcPr>
            <w:tcW w:w="2366" w:type="dxa"/>
            <w:vMerge w:val="restart"/>
            <w:tcBorders>
              <w:top w:val="nil"/>
              <w:left w:val="single" w:sz="4" w:space="0" w:color="000000"/>
              <w:right w:val="single" w:sz="4" w:space="0" w:color="000000"/>
            </w:tcBorders>
          </w:tcPr>
          <w:p w:rsidR="00073363" w:rsidRDefault="00073363" w:rsidP="00073363">
            <w:pPr>
              <w:ind w:left="480" w:hangingChars="200" w:hanging="480"/>
              <w:rPr>
                <w:rFonts w:ascii="BIZ UDゴシック" w:eastAsia="BIZ UDゴシック" w:hAnsi="BIZ UDゴシック"/>
              </w:rPr>
            </w:pPr>
            <w:r>
              <w:rPr>
                <w:rFonts w:ascii="BIZ UDゴシック" w:eastAsia="BIZ UDゴシック" w:hAnsi="BIZ UDゴシック" w:hint="eastAsia"/>
              </w:rPr>
              <w:t xml:space="preserve">４　</w:t>
            </w:r>
            <w:r w:rsidR="008B3F8D" w:rsidRPr="00315DDE">
              <w:rPr>
                <w:rFonts w:ascii="BIZ UDゴシック" w:eastAsia="BIZ UDゴシック" w:hAnsi="BIZ UDゴシック" w:hint="eastAsia"/>
              </w:rPr>
              <w:t>その他生活環境</w:t>
            </w:r>
          </w:p>
          <w:p w:rsidR="008B3F8D" w:rsidRPr="00315DDE" w:rsidRDefault="008B3F8D" w:rsidP="00073363">
            <w:pPr>
              <w:ind w:leftChars="200" w:left="480"/>
              <w:rPr>
                <w:rFonts w:ascii="BIZ UDゴシック" w:eastAsia="BIZ UDゴシック" w:hAnsi="BIZ UDゴシック"/>
              </w:rPr>
            </w:pPr>
            <w:r w:rsidRPr="00315DDE">
              <w:rPr>
                <w:rFonts w:ascii="BIZ UDゴシック" w:eastAsia="BIZ UDゴシック" w:hAnsi="BIZ UDゴシック" w:hint="eastAsia"/>
              </w:rPr>
              <w:t>の保全対策</w:t>
            </w:r>
          </w:p>
        </w:tc>
        <w:tc>
          <w:tcPr>
            <w:tcW w:w="6943" w:type="dxa"/>
            <w:tcBorders>
              <w:top w:val="nil"/>
              <w:left w:val="nil"/>
              <w:bottom w:val="single" w:sz="4" w:space="0" w:color="auto"/>
              <w:right w:val="single" w:sz="4" w:space="0" w:color="000000"/>
            </w:tcBorders>
          </w:tcPr>
          <w:p w:rsidR="008B3F8D" w:rsidRPr="00315DDE" w:rsidRDefault="008B3F8D" w:rsidP="00315DDE">
            <w:pPr>
              <w:ind w:leftChars="50" w:left="120" w:rightChars="50" w:right="120"/>
              <w:rPr>
                <w:rFonts w:ascii="BIZ UDゴシック" w:eastAsia="BIZ UDゴシック" w:hAnsi="BIZ UDゴシック"/>
              </w:rPr>
            </w:pPr>
            <w:r w:rsidRPr="00315DDE">
              <w:rPr>
                <w:rFonts w:ascii="BIZ UDゴシック" w:eastAsia="BIZ UDゴシック" w:hAnsi="BIZ UDゴシック" w:hint="eastAsia"/>
              </w:rPr>
              <w:t>⑴　特定事業場の周辺市民の健康に係る被害防止対策</w:t>
            </w:r>
          </w:p>
        </w:tc>
      </w:tr>
      <w:tr w:rsidR="00C24129" w:rsidRPr="00315DDE" w:rsidTr="00073363">
        <w:trPr>
          <w:trHeight w:val="1474"/>
        </w:trPr>
        <w:tc>
          <w:tcPr>
            <w:tcW w:w="2366" w:type="dxa"/>
            <w:vMerge/>
            <w:tcBorders>
              <w:left w:val="single" w:sz="4" w:space="0" w:color="000000"/>
              <w:right w:val="single" w:sz="4" w:space="0" w:color="000000"/>
            </w:tcBorders>
          </w:tcPr>
          <w:p w:rsidR="008B3F8D" w:rsidRPr="00315DDE" w:rsidRDefault="008B3F8D" w:rsidP="00315DDE">
            <w:pPr>
              <w:rPr>
                <w:rFonts w:ascii="BIZ UDゴシック" w:eastAsia="BIZ UDゴシック" w:hAnsi="BIZ UDゴシック"/>
              </w:rPr>
            </w:pPr>
          </w:p>
        </w:tc>
        <w:tc>
          <w:tcPr>
            <w:tcW w:w="6943" w:type="dxa"/>
            <w:tcBorders>
              <w:top w:val="nil"/>
              <w:left w:val="nil"/>
              <w:bottom w:val="single" w:sz="4" w:space="0" w:color="auto"/>
              <w:right w:val="single" w:sz="4" w:space="0" w:color="000000"/>
            </w:tcBorders>
          </w:tcPr>
          <w:p w:rsidR="008B3F8D" w:rsidRPr="00315DDE" w:rsidRDefault="008B3F8D" w:rsidP="00073363">
            <w:pPr>
              <w:ind w:leftChars="50" w:left="600" w:rightChars="50" w:right="120" w:hangingChars="200" w:hanging="480"/>
              <w:rPr>
                <w:rFonts w:ascii="BIZ UDゴシック" w:eastAsia="BIZ UDゴシック" w:hAnsi="BIZ UDゴシック"/>
              </w:rPr>
            </w:pPr>
            <w:r w:rsidRPr="00315DDE">
              <w:rPr>
                <w:rFonts w:ascii="BIZ UDゴシック" w:eastAsia="BIZ UDゴシック" w:hAnsi="BIZ UDゴシック" w:hint="eastAsia"/>
              </w:rPr>
              <w:t>⑵　特定事業場の周辺地域の公共物、工作物、樹木及び地下水への影響を及ぼすことを防止する対策</w:t>
            </w:r>
          </w:p>
        </w:tc>
      </w:tr>
      <w:tr w:rsidR="008B3F8D" w:rsidRPr="00315DDE" w:rsidTr="00073363">
        <w:trPr>
          <w:trHeight w:val="1474"/>
        </w:trPr>
        <w:tc>
          <w:tcPr>
            <w:tcW w:w="2366" w:type="dxa"/>
            <w:vMerge/>
            <w:tcBorders>
              <w:left w:val="single" w:sz="4" w:space="0" w:color="000000"/>
              <w:bottom w:val="single" w:sz="4" w:space="0" w:color="auto"/>
              <w:right w:val="single" w:sz="4" w:space="0" w:color="000000"/>
            </w:tcBorders>
          </w:tcPr>
          <w:p w:rsidR="008B3F8D" w:rsidRPr="00315DDE" w:rsidRDefault="008B3F8D" w:rsidP="00315DDE">
            <w:pPr>
              <w:rPr>
                <w:rFonts w:ascii="BIZ UDゴシック" w:eastAsia="BIZ UDゴシック" w:hAnsi="BIZ UDゴシック"/>
                <w:color w:val="00B0F0"/>
              </w:rPr>
            </w:pPr>
          </w:p>
        </w:tc>
        <w:tc>
          <w:tcPr>
            <w:tcW w:w="6943" w:type="dxa"/>
            <w:tcBorders>
              <w:top w:val="single" w:sz="4" w:space="0" w:color="auto"/>
              <w:left w:val="nil"/>
              <w:bottom w:val="single" w:sz="4" w:space="0" w:color="auto"/>
              <w:right w:val="single" w:sz="4" w:space="0" w:color="000000"/>
            </w:tcBorders>
          </w:tcPr>
          <w:p w:rsidR="008B3F8D" w:rsidRPr="00315DDE" w:rsidRDefault="003B0D4D" w:rsidP="00315DDE">
            <w:pPr>
              <w:ind w:leftChars="50" w:left="120" w:rightChars="50" w:right="120"/>
              <w:rPr>
                <w:rFonts w:ascii="BIZ UDゴシック" w:eastAsia="BIZ UDゴシック" w:hAnsi="BIZ UDゴシック"/>
                <w:color w:val="00B0F0"/>
              </w:rPr>
            </w:pPr>
            <w:r w:rsidRPr="00315DDE">
              <w:rPr>
                <w:rFonts w:ascii="BIZ UDゴシック" w:eastAsia="BIZ UDゴシック" w:hAnsi="BIZ UDゴシック" w:hint="eastAsia"/>
              </w:rPr>
              <w:t>⑶</w:t>
            </w:r>
            <w:r w:rsidR="008B3F8D" w:rsidRPr="00315DDE">
              <w:rPr>
                <w:rFonts w:ascii="BIZ UDゴシック" w:eastAsia="BIZ UDゴシック" w:hAnsi="BIZ UDゴシック" w:hint="eastAsia"/>
              </w:rPr>
              <w:t xml:space="preserve">　その他</w:t>
            </w:r>
          </w:p>
        </w:tc>
      </w:tr>
    </w:tbl>
    <w:p w:rsidR="00207E99" w:rsidRPr="00315DDE" w:rsidRDefault="00207E99" w:rsidP="00315DDE">
      <w:pPr>
        <w:rPr>
          <w:rFonts w:ascii="BIZ UDゴシック" w:eastAsia="BIZ UDゴシック" w:hAnsi="BIZ UDゴシック"/>
          <w:color w:val="00B0F0"/>
        </w:rPr>
      </w:pPr>
    </w:p>
    <w:sectPr w:rsidR="00207E99" w:rsidRPr="00315DDE" w:rsidSect="00315DDE">
      <w:pgSz w:w="11906" w:h="16838" w:code="9"/>
      <w:pgMar w:top="1418" w:right="1134" w:bottom="1418" w:left="1134" w:header="851" w:footer="851" w:gutter="0"/>
      <w:pgNumType w:start="54"/>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046" w:rsidRDefault="00416046" w:rsidP="00844E79">
      <w:r>
        <w:separator/>
      </w:r>
    </w:p>
  </w:endnote>
  <w:endnote w:type="continuationSeparator" w:id="0">
    <w:p w:rsidR="00416046" w:rsidRDefault="00416046" w:rsidP="0084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046" w:rsidRDefault="00416046" w:rsidP="00844E79">
      <w:r>
        <w:separator/>
      </w:r>
    </w:p>
  </w:footnote>
  <w:footnote w:type="continuationSeparator" w:id="0">
    <w:p w:rsidR="00416046" w:rsidRDefault="00416046" w:rsidP="00844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71A"/>
    <w:rsid w:val="00000CB0"/>
    <w:rsid w:val="000036E1"/>
    <w:rsid w:val="00030831"/>
    <w:rsid w:val="00073363"/>
    <w:rsid w:val="00087798"/>
    <w:rsid w:val="000A7F8A"/>
    <w:rsid w:val="000D3162"/>
    <w:rsid w:val="00101DE8"/>
    <w:rsid w:val="001048CC"/>
    <w:rsid w:val="001055F8"/>
    <w:rsid w:val="0014184B"/>
    <w:rsid w:val="00163576"/>
    <w:rsid w:val="00207E99"/>
    <w:rsid w:val="00297C06"/>
    <w:rsid w:val="002F5BB9"/>
    <w:rsid w:val="00315DDE"/>
    <w:rsid w:val="00325798"/>
    <w:rsid w:val="003400FA"/>
    <w:rsid w:val="0035583E"/>
    <w:rsid w:val="00372B1C"/>
    <w:rsid w:val="003923D3"/>
    <w:rsid w:val="003B09EB"/>
    <w:rsid w:val="003B0D4D"/>
    <w:rsid w:val="00415C67"/>
    <w:rsid w:val="00416046"/>
    <w:rsid w:val="004227C7"/>
    <w:rsid w:val="00442598"/>
    <w:rsid w:val="004B1EEB"/>
    <w:rsid w:val="004B299B"/>
    <w:rsid w:val="00574DB0"/>
    <w:rsid w:val="005969B7"/>
    <w:rsid w:val="005A217D"/>
    <w:rsid w:val="005C1534"/>
    <w:rsid w:val="005F5972"/>
    <w:rsid w:val="00655829"/>
    <w:rsid w:val="006572DA"/>
    <w:rsid w:val="006C5720"/>
    <w:rsid w:val="006E79C4"/>
    <w:rsid w:val="007126C7"/>
    <w:rsid w:val="00752B5A"/>
    <w:rsid w:val="007714D0"/>
    <w:rsid w:val="00784144"/>
    <w:rsid w:val="007A071A"/>
    <w:rsid w:val="007B64D0"/>
    <w:rsid w:val="00805B30"/>
    <w:rsid w:val="00831A33"/>
    <w:rsid w:val="00844E79"/>
    <w:rsid w:val="008B1395"/>
    <w:rsid w:val="008B3F8D"/>
    <w:rsid w:val="008D6CF5"/>
    <w:rsid w:val="00910D8A"/>
    <w:rsid w:val="009161BE"/>
    <w:rsid w:val="00975C3E"/>
    <w:rsid w:val="009A58C7"/>
    <w:rsid w:val="009B1A27"/>
    <w:rsid w:val="009B7396"/>
    <w:rsid w:val="009C7230"/>
    <w:rsid w:val="009E47A9"/>
    <w:rsid w:val="009F2BE4"/>
    <w:rsid w:val="00A1478F"/>
    <w:rsid w:val="00A77387"/>
    <w:rsid w:val="00A93389"/>
    <w:rsid w:val="00A95361"/>
    <w:rsid w:val="00AB192B"/>
    <w:rsid w:val="00AF1565"/>
    <w:rsid w:val="00B11C17"/>
    <w:rsid w:val="00B26438"/>
    <w:rsid w:val="00BB4794"/>
    <w:rsid w:val="00BD38D9"/>
    <w:rsid w:val="00C24129"/>
    <w:rsid w:val="00C81292"/>
    <w:rsid w:val="00CD3D0B"/>
    <w:rsid w:val="00D203D6"/>
    <w:rsid w:val="00D27393"/>
    <w:rsid w:val="00D34E85"/>
    <w:rsid w:val="00D53923"/>
    <w:rsid w:val="00D810C9"/>
    <w:rsid w:val="00D82482"/>
    <w:rsid w:val="00D82B2C"/>
    <w:rsid w:val="00DA26F9"/>
    <w:rsid w:val="00DD1E71"/>
    <w:rsid w:val="00DF7CF8"/>
    <w:rsid w:val="00E618DA"/>
    <w:rsid w:val="00E730D6"/>
    <w:rsid w:val="00E908F2"/>
    <w:rsid w:val="00EB267C"/>
    <w:rsid w:val="00ED51C3"/>
    <w:rsid w:val="00EF13A7"/>
    <w:rsid w:val="00EF42F3"/>
    <w:rsid w:val="00EF6DB8"/>
    <w:rsid w:val="00F02831"/>
    <w:rsid w:val="00F07451"/>
    <w:rsid w:val="00F30737"/>
    <w:rsid w:val="00F82125"/>
    <w:rsid w:val="00F877AA"/>
    <w:rsid w:val="00FA0C16"/>
    <w:rsid w:val="00FB072F"/>
    <w:rsid w:val="00FE5B8F"/>
    <w:rsid w:val="00FF1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DDE"/>
    <w:pPr>
      <w:widowControl w:val="0"/>
      <w:jc w:val="both"/>
    </w:pPr>
    <w:rPr>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75C3E"/>
    <w:rPr>
      <w:rFonts w:ascii="Arial" w:eastAsia="ＭＳ ゴシック" w:hAnsi="Arial"/>
      <w:sz w:val="18"/>
      <w:szCs w:val="18"/>
    </w:rPr>
  </w:style>
  <w:style w:type="character" w:customStyle="1" w:styleId="HTML">
    <w:name w:val="HTML タイプライタ"/>
    <w:rsid w:val="002F5BB9"/>
    <w:rPr>
      <w:rFonts w:ascii="ＭＳ ゴシック" w:eastAsia="ＭＳ ゴシック" w:hAnsi="ＭＳ ゴシック" w:cs="ＭＳ ゴシック"/>
      <w:sz w:val="24"/>
      <w:szCs w:val="24"/>
    </w:rPr>
  </w:style>
  <w:style w:type="paragraph" w:customStyle="1" w:styleId="a4">
    <w:name w:val="一太郎"/>
    <w:rsid w:val="006E79C4"/>
    <w:pPr>
      <w:widowControl w:val="0"/>
      <w:wordWrap w:val="0"/>
      <w:autoSpaceDE w:val="0"/>
      <w:autoSpaceDN w:val="0"/>
      <w:adjustRightInd w:val="0"/>
      <w:spacing w:line="307" w:lineRule="exact"/>
      <w:jc w:val="both"/>
    </w:pPr>
    <w:rPr>
      <w:rFonts w:cs="ＭＳ 明朝"/>
      <w:spacing w:val="25"/>
      <w:sz w:val="21"/>
      <w:szCs w:val="21"/>
    </w:rPr>
  </w:style>
  <w:style w:type="table" w:styleId="a5">
    <w:name w:val="Table Grid"/>
    <w:basedOn w:val="a1"/>
    <w:uiPriority w:val="39"/>
    <w:rsid w:val="00AB19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44E79"/>
    <w:pPr>
      <w:tabs>
        <w:tab w:val="center" w:pos="4252"/>
        <w:tab w:val="right" w:pos="8504"/>
      </w:tabs>
      <w:snapToGrid w:val="0"/>
    </w:pPr>
  </w:style>
  <w:style w:type="character" w:customStyle="1" w:styleId="a7">
    <w:name w:val="ヘッダー (文字)"/>
    <w:link w:val="a6"/>
    <w:uiPriority w:val="99"/>
    <w:rsid w:val="00844E79"/>
    <w:rPr>
      <w:kern w:val="2"/>
      <w:sz w:val="24"/>
      <w:szCs w:val="24"/>
    </w:rPr>
  </w:style>
  <w:style w:type="paragraph" w:styleId="a8">
    <w:name w:val="footer"/>
    <w:basedOn w:val="a"/>
    <w:link w:val="a9"/>
    <w:uiPriority w:val="99"/>
    <w:unhideWhenUsed/>
    <w:rsid w:val="00844E79"/>
    <w:pPr>
      <w:tabs>
        <w:tab w:val="center" w:pos="4252"/>
        <w:tab w:val="right" w:pos="8504"/>
      </w:tabs>
      <w:snapToGrid w:val="0"/>
    </w:pPr>
  </w:style>
  <w:style w:type="character" w:customStyle="1" w:styleId="a9">
    <w:name w:val="フッター (文字)"/>
    <w:link w:val="a8"/>
    <w:uiPriority w:val="99"/>
    <w:rsid w:val="00844E7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18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2023-12-25T02:37:00Z</dcterms:created>
  <dcterms:modified xsi:type="dcterms:W3CDTF">2024-12-25T05:46:00Z</dcterms:modified>
</cp:coreProperties>
</file>